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B763B9" w14:textId="77777777" w:rsidR="0007783D" w:rsidRPr="0007783D" w:rsidRDefault="0007783D" w:rsidP="0007783D">
      <w:pPr>
        <w:spacing w:line="480" w:lineRule="auto"/>
        <w:ind w:firstLine="720"/>
        <w:jc w:val="center"/>
        <w:rPr>
          <w:rFonts w:ascii="Times New Roman" w:hAnsi="Times New Roman" w:cs="Times New Roman"/>
          <w:sz w:val="24"/>
          <w:szCs w:val="24"/>
        </w:rPr>
      </w:pPr>
    </w:p>
    <w:p w14:paraId="55950153" w14:textId="77777777" w:rsidR="0007783D" w:rsidRPr="0007783D" w:rsidRDefault="0007783D" w:rsidP="0007783D">
      <w:pPr>
        <w:spacing w:line="480" w:lineRule="auto"/>
        <w:ind w:firstLine="720"/>
        <w:jc w:val="center"/>
        <w:rPr>
          <w:rFonts w:ascii="Times New Roman" w:hAnsi="Times New Roman" w:cs="Times New Roman"/>
          <w:sz w:val="24"/>
          <w:szCs w:val="24"/>
        </w:rPr>
      </w:pPr>
    </w:p>
    <w:p w14:paraId="274F2BCF" w14:textId="77777777" w:rsidR="0007783D" w:rsidRPr="0007783D" w:rsidRDefault="0007783D" w:rsidP="0007783D">
      <w:pPr>
        <w:spacing w:line="480" w:lineRule="auto"/>
        <w:ind w:firstLine="720"/>
        <w:jc w:val="center"/>
        <w:rPr>
          <w:rFonts w:ascii="Times New Roman" w:hAnsi="Times New Roman" w:cs="Times New Roman"/>
          <w:sz w:val="24"/>
          <w:szCs w:val="24"/>
        </w:rPr>
      </w:pPr>
    </w:p>
    <w:p w14:paraId="5F6AF50C" w14:textId="4762CF81" w:rsidR="0007783D" w:rsidRDefault="0007783D" w:rsidP="0007783D">
      <w:pPr>
        <w:spacing w:line="480" w:lineRule="auto"/>
        <w:ind w:firstLine="720"/>
        <w:jc w:val="center"/>
        <w:rPr>
          <w:rFonts w:ascii="Times New Roman" w:hAnsi="Times New Roman" w:cs="Times New Roman"/>
          <w:sz w:val="24"/>
          <w:szCs w:val="24"/>
        </w:rPr>
      </w:pPr>
      <w:bookmarkStart w:id="0" w:name="_GoBack"/>
      <w:bookmarkEnd w:id="0"/>
    </w:p>
    <w:p w14:paraId="34BF75C9" w14:textId="77777777" w:rsidR="00827484" w:rsidRPr="0007783D" w:rsidRDefault="00827484" w:rsidP="0007783D">
      <w:pPr>
        <w:spacing w:line="480" w:lineRule="auto"/>
        <w:ind w:firstLine="720"/>
        <w:jc w:val="center"/>
        <w:rPr>
          <w:rFonts w:ascii="Times New Roman" w:hAnsi="Times New Roman" w:cs="Times New Roman"/>
          <w:sz w:val="24"/>
          <w:szCs w:val="24"/>
        </w:rPr>
      </w:pPr>
    </w:p>
    <w:p w14:paraId="4CE57329" w14:textId="77777777" w:rsidR="0007783D" w:rsidRPr="0007783D" w:rsidRDefault="0007783D" w:rsidP="0007783D">
      <w:pPr>
        <w:spacing w:line="480" w:lineRule="auto"/>
        <w:ind w:firstLine="720"/>
        <w:jc w:val="center"/>
        <w:rPr>
          <w:rFonts w:ascii="Times New Roman" w:hAnsi="Times New Roman" w:cs="Times New Roman"/>
          <w:sz w:val="24"/>
          <w:szCs w:val="24"/>
        </w:rPr>
      </w:pPr>
    </w:p>
    <w:p w14:paraId="0E157FE1" w14:textId="2547C1E0" w:rsidR="009E01F9" w:rsidRPr="0007783D" w:rsidRDefault="009E01F9" w:rsidP="0007783D">
      <w:pPr>
        <w:spacing w:line="480" w:lineRule="auto"/>
        <w:ind w:firstLine="720"/>
        <w:jc w:val="center"/>
        <w:rPr>
          <w:rFonts w:ascii="Times New Roman" w:hAnsi="Times New Roman" w:cs="Times New Roman"/>
          <w:sz w:val="24"/>
          <w:szCs w:val="24"/>
        </w:rPr>
      </w:pPr>
      <w:r w:rsidRPr="0007783D">
        <w:rPr>
          <w:rFonts w:ascii="Times New Roman" w:hAnsi="Times New Roman" w:cs="Times New Roman"/>
          <w:sz w:val="24"/>
          <w:szCs w:val="24"/>
        </w:rPr>
        <w:t xml:space="preserve">New York City E-government </w:t>
      </w:r>
      <w:r w:rsidR="0007783D" w:rsidRPr="0007783D">
        <w:rPr>
          <w:rFonts w:ascii="Times New Roman" w:hAnsi="Times New Roman" w:cs="Times New Roman"/>
          <w:sz w:val="24"/>
          <w:szCs w:val="24"/>
        </w:rPr>
        <w:t>Application</w:t>
      </w:r>
    </w:p>
    <w:p w14:paraId="357E2E1F" w14:textId="33888E66" w:rsidR="0007783D" w:rsidRPr="0007783D" w:rsidRDefault="0007783D" w:rsidP="0007783D">
      <w:pPr>
        <w:spacing w:line="480" w:lineRule="auto"/>
        <w:ind w:firstLine="720"/>
        <w:jc w:val="center"/>
        <w:rPr>
          <w:rFonts w:ascii="Times New Roman" w:hAnsi="Times New Roman" w:cs="Times New Roman"/>
          <w:sz w:val="24"/>
          <w:szCs w:val="24"/>
        </w:rPr>
      </w:pPr>
      <w:r w:rsidRPr="0007783D">
        <w:rPr>
          <w:rFonts w:ascii="Times New Roman" w:hAnsi="Times New Roman" w:cs="Times New Roman"/>
          <w:sz w:val="24"/>
          <w:szCs w:val="24"/>
        </w:rPr>
        <w:t>Students Name</w:t>
      </w:r>
    </w:p>
    <w:p w14:paraId="3919B5A7" w14:textId="18CBBA3F" w:rsidR="0007783D" w:rsidRPr="0007783D" w:rsidRDefault="0007783D" w:rsidP="0007783D">
      <w:pPr>
        <w:spacing w:line="480" w:lineRule="auto"/>
        <w:ind w:firstLine="720"/>
        <w:jc w:val="center"/>
        <w:rPr>
          <w:rFonts w:ascii="Times New Roman" w:hAnsi="Times New Roman" w:cs="Times New Roman"/>
          <w:sz w:val="24"/>
          <w:szCs w:val="24"/>
        </w:rPr>
      </w:pPr>
      <w:r w:rsidRPr="0007783D">
        <w:rPr>
          <w:rFonts w:ascii="Times New Roman" w:hAnsi="Times New Roman" w:cs="Times New Roman"/>
          <w:sz w:val="24"/>
          <w:szCs w:val="24"/>
        </w:rPr>
        <w:t>Institutions Affiliations</w:t>
      </w:r>
    </w:p>
    <w:p w14:paraId="1E00CA9D" w14:textId="5AB4B889" w:rsidR="0007783D" w:rsidRPr="0007783D" w:rsidRDefault="0007783D" w:rsidP="0007783D">
      <w:pPr>
        <w:spacing w:line="480" w:lineRule="auto"/>
        <w:ind w:firstLine="720"/>
        <w:jc w:val="center"/>
        <w:rPr>
          <w:rFonts w:ascii="Times New Roman" w:hAnsi="Times New Roman" w:cs="Times New Roman"/>
          <w:sz w:val="24"/>
          <w:szCs w:val="24"/>
        </w:rPr>
      </w:pPr>
      <w:r w:rsidRPr="0007783D">
        <w:rPr>
          <w:rFonts w:ascii="Times New Roman" w:hAnsi="Times New Roman" w:cs="Times New Roman"/>
          <w:sz w:val="24"/>
          <w:szCs w:val="24"/>
        </w:rPr>
        <w:t>Date</w:t>
      </w:r>
    </w:p>
    <w:p w14:paraId="2F76EC09" w14:textId="77777777" w:rsidR="009E01F9" w:rsidRPr="0007783D" w:rsidRDefault="009E01F9" w:rsidP="0007783D">
      <w:pPr>
        <w:spacing w:line="480" w:lineRule="auto"/>
        <w:ind w:firstLine="720"/>
        <w:rPr>
          <w:rFonts w:ascii="Times New Roman" w:hAnsi="Times New Roman" w:cs="Times New Roman"/>
          <w:sz w:val="24"/>
          <w:szCs w:val="24"/>
        </w:rPr>
      </w:pPr>
    </w:p>
    <w:p w14:paraId="0FE76998" w14:textId="77777777" w:rsidR="009E01F9" w:rsidRPr="0007783D" w:rsidRDefault="009E01F9" w:rsidP="0007783D">
      <w:pPr>
        <w:spacing w:line="480" w:lineRule="auto"/>
        <w:rPr>
          <w:rFonts w:ascii="Times New Roman" w:hAnsi="Times New Roman" w:cs="Times New Roman"/>
          <w:sz w:val="24"/>
          <w:szCs w:val="24"/>
        </w:rPr>
      </w:pPr>
      <w:r w:rsidRPr="0007783D">
        <w:rPr>
          <w:rFonts w:ascii="Times New Roman" w:hAnsi="Times New Roman" w:cs="Times New Roman"/>
          <w:sz w:val="24"/>
          <w:szCs w:val="24"/>
        </w:rPr>
        <w:br w:type="page"/>
      </w:r>
    </w:p>
    <w:p w14:paraId="727D43C4" w14:textId="2916E3A2" w:rsidR="007D0DCE" w:rsidRPr="0007783D" w:rsidRDefault="00C111F8" w:rsidP="0007783D">
      <w:pPr>
        <w:spacing w:line="480" w:lineRule="auto"/>
        <w:ind w:firstLine="720"/>
        <w:rPr>
          <w:rFonts w:ascii="Times New Roman" w:hAnsi="Times New Roman" w:cs="Times New Roman"/>
          <w:sz w:val="24"/>
          <w:szCs w:val="24"/>
        </w:rPr>
      </w:pPr>
      <w:r w:rsidRPr="0007783D">
        <w:rPr>
          <w:rFonts w:ascii="Times New Roman" w:hAnsi="Times New Roman" w:cs="Times New Roman"/>
          <w:sz w:val="24"/>
          <w:szCs w:val="24"/>
        </w:rPr>
        <w:lastRenderedPageBreak/>
        <w:t>E</w:t>
      </w:r>
      <w:r w:rsidR="00F71BA9" w:rsidRPr="0007783D">
        <w:rPr>
          <w:rFonts w:ascii="Times New Roman" w:hAnsi="Times New Roman" w:cs="Times New Roman"/>
          <w:sz w:val="24"/>
          <w:szCs w:val="24"/>
        </w:rPr>
        <w:t>-government is a term used to denote electronic government which involves the use of electronic devices such as computers and</w:t>
      </w:r>
      <w:r w:rsidR="0007783D">
        <w:rPr>
          <w:rFonts w:ascii="Times New Roman" w:hAnsi="Times New Roman" w:cs="Times New Roman"/>
          <w:sz w:val="24"/>
          <w:szCs w:val="24"/>
        </w:rPr>
        <w:t xml:space="preserve"> the</w:t>
      </w:r>
      <w:r w:rsidR="00F71BA9" w:rsidRPr="0007783D">
        <w:rPr>
          <w:rFonts w:ascii="Times New Roman" w:hAnsi="Times New Roman" w:cs="Times New Roman"/>
          <w:sz w:val="24"/>
          <w:szCs w:val="24"/>
        </w:rPr>
        <w:t xml:space="preserve"> internet to facilitate the provision of public services to citizens and other persons in</w:t>
      </w:r>
      <w:r w:rsidR="0007783D">
        <w:rPr>
          <w:rFonts w:ascii="Times New Roman" w:hAnsi="Times New Roman" w:cs="Times New Roman"/>
          <w:sz w:val="24"/>
          <w:szCs w:val="24"/>
        </w:rPr>
        <w:t xml:space="preserve"> a</w:t>
      </w:r>
      <w:r w:rsidR="00F71BA9" w:rsidRPr="0007783D">
        <w:rPr>
          <w:rFonts w:ascii="Times New Roman" w:hAnsi="Times New Roman" w:cs="Times New Roman"/>
          <w:sz w:val="24"/>
          <w:szCs w:val="24"/>
        </w:rPr>
        <w:t xml:space="preserve"> region or a country</w:t>
      </w:r>
      <w:r w:rsidR="009E01F9" w:rsidRPr="0007783D">
        <w:rPr>
          <w:rFonts w:ascii="Times New Roman" w:hAnsi="Times New Roman" w:cs="Times New Roman"/>
          <w:sz w:val="24"/>
          <w:szCs w:val="24"/>
        </w:rPr>
        <w:t>, (</w:t>
      </w:r>
      <w:r w:rsidR="009E01F9" w:rsidRPr="0007783D">
        <w:rPr>
          <w:rFonts w:ascii="Times New Roman" w:hAnsi="Times New Roman" w:cs="Times New Roman"/>
          <w:sz w:val="24"/>
          <w:szCs w:val="24"/>
          <w:shd w:val="clear" w:color="auto" w:fill="FFFFFF"/>
        </w:rPr>
        <w:t>Dawes,</w:t>
      </w:r>
      <w:r w:rsidR="009E01F9" w:rsidRPr="0007783D">
        <w:rPr>
          <w:rFonts w:ascii="Times New Roman" w:hAnsi="Times New Roman" w:cs="Times New Roman"/>
          <w:sz w:val="24"/>
          <w:szCs w:val="24"/>
          <w:shd w:val="clear" w:color="auto" w:fill="FFFFFF"/>
        </w:rPr>
        <w:t xml:space="preserve"> 2002</w:t>
      </w:r>
      <w:r w:rsidR="009E01F9" w:rsidRPr="0007783D">
        <w:rPr>
          <w:rFonts w:ascii="Times New Roman" w:hAnsi="Times New Roman" w:cs="Times New Roman"/>
          <w:color w:val="222222"/>
          <w:sz w:val="24"/>
          <w:szCs w:val="24"/>
          <w:shd w:val="clear" w:color="auto" w:fill="FFFFFF"/>
        </w:rPr>
        <w:t>).</w:t>
      </w:r>
      <w:r w:rsidR="00F71BA9" w:rsidRPr="0007783D">
        <w:rPr>
          <w:rFonts w:ascii="Times New Roman" w:hAnsi="Times New Roman" w:cs="Times New Roman"/>
          <w:sz w:val="24"/>
          <w:szCs w:val="24"/>
        </w:rPr>
        <w:t xml:space="preserve"> </w:t>
      </w:r>
      <w:r w:rsidR="00995F1B" w:rsidRPr="0007783D">
        <w:rPr>
          <w:rFonts w:ascii="Times New Roman" w:hAnsi="Times New Roman" w:cs="Times New Roman"/>
          <w:sz w:val="24"/>
          <w:szCs w:val="24"/>
        </w:rPr>
        <w:t xml:space="preserve">New York </w:t>
      </w:r>
      <w:r w:rsidR="0007783D">
        <w:rPr>
          <w:rFonts w:ascii="Times New Roman" w:hAnsi="Times New Roman" w:cs="Times New Roman"/>
          <w:sz w:val="24"/>
          <w:szCs w:val="24"/>
        </w:rPr>
        <w:t>C</w:t>
      </w:r>
      <w:r w:rsidR="00995F1B" w:rsidRPr="0007783D">
        <w:rPr>
          <w:rFonts w:ascii="Times New Roman" w:hAnsi="Times New Roman" w:cs="Times New Roman"/>
          <w:sz w:val="24"/>
          <w:szCs w:val="24"/>
        </w:rPr>
        <w:t>ity, which is a city in the United States i</w:t>
      </w:r>
      <w:r w:rsidR="002F1412">
        <w:rPr>
          <w:rFonts w:ascii="Times New Roman" w:hAnsi="Times New Roman" w:cs="Times New Roman"/>
          <w:sz w:val="24"/>
          <w:szCs w:val="24"/>
        </w:rPr>
        <w:t>s</w:t>
      </w:r>
      <w:r w:rsidR="00995F1B" w:rsidRPr="0007783D">
        <w:rPr>
          <w:rFonts w:ascii="Times New Roman" w:hAnsi="Times New Roman" w:cs="Times New Roman"/>
          <w:sz w:val="24"/>
          <w:szCs w:val="24"/>
        </w:rPr>
        <w:t xml:space="preserve"> ranked </w:t>
      </w:r>
      <w:r w:rsidR="004F546E" w:rsidRPr="0007783D">
        <w:rPr>
          <w:rFonts w:ascii="Times New Roman" w:hAnsi="Times New Roman" w:cs="Times New Roman"/>
          <w:sz w:val="24"/>
          <w:szCs w:val="24"/>
        </w:rPr>
        <w:t xml:space="preserve">the second in the first annual Digital Cities Survey by the center for digital government and government technology magazine. New York </w:t>
      </w:r>
      <w:r w:rsidR="002F1412">
        <w:rPr>
          <w:rFonts w:ascii="Times New Roman" w:hAnsi="Times New Roman" w:cs="Times New Roman"/>
          <w:sz w:val="24"/>
          <w:szCs w:val="24"/>
        </w:rPr>
        <w:t>C</w:t>
      </w:r>
      <w:r w:rsidR="004F546E" w:rsidRPr="0007783D">
        <w:rPr>
          <w:rFonts w:ascii="Times New Roman" w:hAnsi="Times New Roman" w:cs="Times New Roman"/>
          <w:sz w:val="24"/>
          <w:szCs w:val="24"/>
        </w:rPr>
        <w:t xml:space="preserve">ity is one of the good cities at e-government. </w:t>
      </w:r>
    </w:p>
    <w:p w14:paraId="1BA00E6B" w14:textId="63A59922" w:rsidR="004F546E" w:rsidRPr="0007783D" w:rsidRDefault="004F546E" w:rsidP="0007783D">
      <w:pPr>
        <w:spacing w:line="480" w:lineRule="auto"/>
        <w:ind w:firstLine="720"/>
        <w:rPr>
          <w:rFonts w:ascii="Times New Roman" w:hAnsi="Times New Roman" w:cs="Times New Roman"/>
          <w:sz w:val="24"/>
          <w:szCs w:val="24"/>
        </w:rPr>
      </w:pPr>
      <w:r w:rsidRPr="0007783D">
        <w:rPr>
          <w:rFonts w:ascii="Times New Roman" w:hAnsi="Times New Roman" w:cs="Times New Roman"/>
          <w:sz w:val="24"/>
          <w:szCs w:val="24"/>
        </w:rPr>
        <w:t xml:space="preserve">In New York </w:t>
      </w:r>
      <w:r w:rsidR="002F1412">
        <w:rPr>
          <w:rFonts w:ascii="Times New Roman" w:hAnsi="Times New Roman" w:cs="Times New Roman"/>
          <w:sz w:val="24"/>
          <w:szCs w:val="24"/>
        </w:rPr>
        <w:t>C</w:t>
      </w:r>
      <w:r w:rsidRPr="0007783D">
        <w:rPr>
          <w:rFonts w:ascii="Times New Roman" w:hAnsi="Times New Roman" w:cs="Times New Roman"/>
          <w:sz w:val="24"/>
          <w:szCs w:val="24"/>
        </w:rPr>
        <w:t xml:space="preserve">ity, there is the NYC.gov which is </w:t>
      </w:r>
      <w:r w:rsidR="00183DC8">
        <w:rPr>
          <w:rFonts w:ascii="Times New Roman" w:hAnsi="Times New Roman" w:cs="Times New Roman"/>
          <w:sz w:val="24"/>
          <w:szCs w:val="24"/>
        </w:rPr>
        <w:t>the city’s main portal of the government</w:t>
      </w:r>
      <w:r w:rsidRPr="0007783D">
        <w:rPr>
          <w:rFonts w:ascii="Times New Roman" w:hAnsi="Times New Roman" w:cs="Times New Roman"/>
          <w:sz w:val="24"/>
          <w:szCs w:val="24"/>
        </w:rPr>
        <w:t>. NYC.gov has</w:t>
      </w:r>
      <w:r w:rsidR="00B901BC">
        <w:rPr>
          <w:rFonts w:ascii="Times New Roman" w:hAnsi="Times New Roman" w:cs="Times New Roman"/>
          <w:sz w:val="24"/>
          <w:szCs w:val="24"/>
        </w:rPr>
        <w:t xml:space="preserve"> content in over 30,000 pages </w:t>
      </w:r>
      <w:r w:rsidRPr="0007783D">
        <w:rPr>
          <w:rFonts w:ascii="Times New Roman" w:hAnsi="Times New Roman" w:cs="Times New Roman"/>
          <w:sz w:val="24"/>
          <w:szCs w:val="24"/>
        </w:rPr>
        <w:t xml:space="preserve">and online transaction services which are estimated to be 100 in number. </w:t>
      </w:r>
      <w:r w:rsidR="00226095" w:rsidRPr="0007783D">
        <w:rPr>
          <w:rFonts w:ascii="Times New Roman" w:hAnsi="Times New Roman" w:cs="Times New Roman"/>
          <w:sz w:val="24"/>
          <w:szCs w:val="24"/>
        </w:rPr>
        <w:t>Stakeholders of NYC.gov includ</w:t>
      </w:r>
      <w:r w:rsidR="002F6E7C">
        <w:rPr>
          <w:rFonts w:ascii="Times New Roman" w:hAnsi="Times New Roman" w:cs="Times New Roman"/>
          <w:sz w:val="24"/>
          <w:szCs w:val="24"/>
        </w:rPr>
        <w:t>e</w:t>
      </w:r>
      <w:r w:rsidR="00226095" w:rsidRPr="0007783D">
        <w:rPr>
          <w:rFonts w:ascii="Times New Roman" w:hAnsi="Times New Roman" w:cs="Times New Roman"/>
          <w:sz w:val="24"/>
          <w:szCs w:val="24"/>
        </w:rPr>
        <w:t xml:space="preserve"> the local government, </w:t>
      </w:r>
      <w:r w:rsidR="002F1412">
        <w:rPr>
          <w:rFonts w:ascii="Times New Roman" w:hAnsi="Times New Roman" w:cs="Times New Roman"/>
          <w:sz w:val="24"/>
          <w:szCs w:val="24"/>
        </w:rPr>
        <w:t xml:space="preserve">the </w:t>
      </w:r>
      <w:r w:rsidR="00226095" w:rsidRPr="0007783D">
        <w:rPr>
          <w:rFonts w:ascii="Times New Roman" w:hAnsi="Times New Roman" w:cs="Times New Roman"/>
          <w:sz w:val="24"/>
          <w:szCs w:val="24"/>
        </w:rPr>
        <w:t xml:space="preserve">local business community, community leaders, hospitals, and the residents. The </w:t>
      </w:r>
      <w:r w:rsidR="00A06D29" w:rsidRPr="0007783D">
        <w:rPr>
          <w:rFonts w:ascii="Times New Roman" w:hAnsi="Times New Roman" w:cs="Times New Roman"/>
          <w:sz w:val="24"/>
          <w:szCs w:val="24"/>
        </w:rPr>
        <w:t>beneficiaries</w:t>
      </w:r>
      <w:r w:rsidR="00226095" w:rsidRPr="0007783D">
        <w:rPr>
          <w:rFonts w:ascii="Times New Roman" w:hAnsi="Times New Roman" w:cs="Times New Roman"/>
          <w:sz w:val="24"/>
          <w:szCs w:val="24"/>
        </w:rPr>
        <w:t xml:space="preserve"> of NYC.gov </w:t>
      </w:r>
      <w:r w:rsidR="002F6E7C">
        <w:rPr>
          <w:rFonts w:ascii="Times New Roman" w:hAnsi="Times New Roman" w:cs="Times New Roman"/>
          <w:sz w:val="24"/>
          <w:szCs w:val="24"/>
        </w:rPr>
        <w:t xml:space="preserve">are </w:t>
      </w:r>
      <w:r w:rsidR="00226095" w:rsidRPr="0007783D">
        <w:rPr>
          <w:rFonts w:ascii="Times New Roman" w:hAnsi="Times New Roman" w:cs="Times New Roman"/>
          <w:sz w:val="24"/>
          <w:szCs w:val="24"/>
        </w:rPr>
        <w:t>mostly the residents of New York</w:t>
      </w:r>
      <w:r w:rsidR="002F6E7C">
        <w:rPr>
          <w:rFonts w:ascii="Times New Roman" w:hAnsi="Times New Roman" w:cs="Times New Roman"/>
          <w:sz w:val="24"/>
          <w:szCs w:val="24"/>
        </w:rPr>
        <w:t xml:space="preserve"> City</w:t>
      </w:r>
      <w:r w:rsidR="00226095" w:rsidRPr="0007783D">
        <w:rPr>
          <w:rFonts w:ascii="Times New Roman" w:hAnsi="Times New Roman" w:cs="Times New Roman"/>
          <w:sz w:val="24"/>
          <w:szCs w:val="24"/>
        </w:rPr>
        <w:t xml:space="preserve"> and the local business community. </w:t>
      </w:r>
      <w:r w:rsidR="00A06D29" w:rsidRPr="0007783D">
        <w:rPr>
          <w:rFonts w:ascii="Times New Roman" w:hAnsi="Times New Roman" w:cs="Times New Roman"/>
          <w:sz w:val="24"/>
          <w:szCs w:val="24"/>
        </w:rPr>
        <w:t>The residents and local business owners</w:t>
      </w:r>
      <w:r w:rsidR="002F6E7C">
        <w:rPr>
          <w:rFonts w:ascii="Times New Roman" w:hAnsi="Times New Roman" w:cs="Times New Roman"/>
          <w:sz w:val="24"/>
          <w:szCs w:val="24"/>
        </w:rPr>
        <w:t xml:space="preserve"> </w:t>
      </w:r>
      <w:r w:rsidR="00A06D29" w:rsidRPr="0007783D">
        <w:rPr>
          <w:rFonts w:ascii="Times New Roman" w:hAnsi="Times New Roman" w:cs="Times New Roman"/>
          <w:sz w:val="24"/>
          <w:szCs w:val="24"/>
        </w:rPr>
        <w:t>benefit from this e-government application since they</w:t>
      </w:r>
      <w:r w:rsidR="002F6E7C">
        <w:rPr>
          <w:rFonts w:ascii="Times New Roman" w:hAnsi="Times New Roman" w:cs="Times New Roman"/>
          <w:sz w:val="24"/>
          <w:szCs w:val="24"/>
        </w:rPr>
        <w:t xml:space="preserve"> are</w:t>
      </w:r>
      <w:r w:rsidR="00B901BC">
        <w:rPr>
          <w:rFonts w:ascii="Times New Roman" w:hAnsi="Times New Roman" w:cs="Times New Roman"/>
          <w:sz w:val="24"/>
          <w:szCs w:val="24"/>
        </w:rPr>
        <w:t xml:space="preserve"> </w:t>
      </w:r>
      <w:r w:rsidR="00A06D29" w:rsidRPr="0007783D">
        <w:rPr>
          <w:rFonts w:ascii="Times New Roman" w:hAnsi="Times New Roman" w:cs="Times New Roman"/>
          <w:sz w:val="24"/>
          <w:szCs w:val="24"/>
        </w:rPr>
        <w:t>able to conduct easily transactions such as paying for</w:t>
      </w:r>
      <w:r w:rsidR="00B901BC">
        <w:rPr>
          <w:rFonts w:ascii="Times New Roman" w:hAnsi="Times New Roman" w:cs="Times New Roman"/>
          <w:sz w:val="24"/>
          <w:szCs w:val="24"/>
        </w:rPr>
        <w:t xml:space="preserve"> tickets for parking</w:t>
      </w:r>
      <w:r w:rsidR="00A06D29" w:rsidRPr="0007783D">
        <w:rPr>
          <w:rFonts w:ascii="Times New Roman" w:hAnsi="Times New Roman" w:cs="Times New Roman"/>
          <w:sz w:val="24"/>
          <w:szCs w:val="24"/>
        </w:rPr>
        <w:t xml:space="preserve">, </w:t>
      </w:r>
      <w:r w:rsidR="00B901BC">
        <w:rPr>
          <w:rFonts w:ascii="Times New Roman" w:hAnsi="Times New Roman" w:cs="Times New Roman"/>
          <w:sz w:val="24"/>
          <w:szCs w:val="24"/>
        </w:rPr>
        <w:t>analyzing</w:t>
      </w:r>
      <w:r w:rsidR="00A06D29" w:rsidRPr="0007783D">
        <w:rPr>
          <w:rFonts w:ascii="Times New Roman" w:hAnsi="Times New Roman" w:cs="Times New Roman"/>
          <w:sz w:val="24"/>
          <w:szCs w:val="24"/>
        </w:rPr>
        <w:t xml:space="preserve"> property statements, </w:t>
      </w:r>
      <w:r w:rsidR="00B901BC">
        <w:rPr>
          <w:rFonts w:ascii="Times New Roman" w:hAnsi="Times New Roman" w:cs="Times New Roman"/>
          <w:sz w:val="24"/>
          <w:szCs w:val="24"/>
        </w:rPr>
        <w:t>getting</w:t>
      </w:r>
      <w:r w:rsidR="0000288F" w:rsidRPr="0007783D">
        <w:rPr>
          <w:rFonts w:ascii="Times New Roman" w:hAnsi="Times New Roman" w:cs="Times New Roman"/>
          <w:sz w:val="24"/>
          <w:szCs w:val="24"/>
        </w:rPr>
        <w:t xml:space="preserve"> birth or death certificate, or finding out one’s </w:t>
      </w:r>
      <w:r w:rsidR="00B901BC">
        <w:rPr>
          <w:rFonts w:ascii="Times New Roman" w:hAnsi="Times New Roman" w:cs="Times New Roman"/>
          <w:sz w:val="24"/>
          <w:szCs w:val="24"/>
        </w:rPr>
        <w:t>schedule for garbage recycling and collection</w:t>
      </w:r>
      <w:r w:rsidR="009E01F9" w:rsidRPr="0007783D">
        <w:rPr>
          <w:rFonts w:ascii="Times New Roman" w:hAnsi="Times New Roman" w:cs="Times New Roman"/>
          <w:sz w:val="24"/>
          <w:szCs w:val="24"/>
        </w:rPr>
        <w:t xml:space="preserve">, </w:t>
      </w:r>
      <w:bookmarkStart w:id="1" w:name="_Hlk7830305"/>
      <w:r w:rsidR="009E01F9" w:rsidRPr="0007783D">
        <w:rPr>
          <w:rFonts w:ascii="Times New Roman" w:hAnsi="Times New Roman" w:cs="Times New Roman"/>
          <w:sz w:val="24"/>
          <w:szCs w:val="24"/>
        </w:rPr>
        <w:t>(</w:t>
      </w:r>
      <w:r w:rsidR="009E01F9" w:rsidRPr="0007783D">
        <w:rPr>
          <w:rFonts w:ascii="Times New Roman" w:hAnsi="Times New Roman" w:cs="Times New Roman"/>
          <w:sz w:val="24"/>
          <w:szCs w:val="24"/>
          <w:shd w:val="clear" w:color="auto" w:fill="FFFFFF"/>
        </w:rPr>
        <w:t>Wirtz</w:t>
      </w:r>
      <w:r w:rsidR="009E01F9" w:rsidRPr="0007783D">
        <w:rPr>
          <w:rFonts w:ascii="Times New Roman" w:hAnsi="Times New Roman" w:cs="Times New Roman"/>
          <w:sz w:val="24"/>
          <w:szCs w:val="24"/>
          <w:shd w:val="clear" w:color="auto" w:fill="FFFFFF"/>
        </w:rPr>
        <w:t xml:space="preserve"> </w:t>
      </w:r>
      <w:r w:rsidR="009E01F9" w:rsidRPr="0007783D">
        <w:rPr>
          <w:rFonts w:ascii="Times New Roman" w:hAnsi="Times New Roman" w:cs="Times New Roman"/>
          <w:sz w:val="24"/>
          <w:szCs w:val="24"/>
          <w:shd w:val="clear" w:color="auto" w:fill="FFFFFF"/>
        </w:rPr>
        <w:t>&amp; Nitzsche</w:t>
      </w:r>
      <w:r w:rsidR="009E01F9" w:rsidRPr="0007783D">
        <w:rPr>
          <w:rFonts w:ascii="Times New Roman" w:hAnsi="Times New Roman" w:cs="Times New Roman"/>
          <w:sz w:val="24"/>
          <w:szCs w:val="24"/>
          <w:shd w:val="clear" w:color="auto" w:fill="FFFFFF"/>
        </w:rPr>
        <w:t>, 2013).</w:t>
      </w:r>
      <w:bookmarkEnd w:id="1"/>
    </w:p>
    <w:p w14:paraId="2299F4E3" w14:textId="128A1329" w:rsidR="00E53D11" w:rsidRPr="0007783D" w:rsidRDefault="003D6931" w:rsidP="0007783D">
      <w:pPr>
        <w:spacing w:line="480" w:lineRule="auto"/>
        <w:ind w:firstLine="720"/>
        <w:rPr>
          <w:rFonts w:ascii="Times New Roman" w:hAnsi="Times New Roman" w:cs="Times New Roman"/>
          <w:sz w:val="24"/>
          <w:szCs w:val="24"/>
        </w:rPr>
      </w:pPr>
      <w:r w:rsidRPr="0007783D">
        <w:rPr>
          <w:rFonts w:ascii="Times New Roman" w:hAnsi="Times New Roman" w:cs="Times New Roman"/>
          <w:sz w:val="24"/>
          <w:szCs w:val="24"/>
        </w:rPr>
        <w:t xml:space="preserve">The </w:t>
      </w:r>
      <w:r w:rsidR="00B901BC">
        <w:rPr>
          <w:rFonts w:ascii="Times New Roman" w:hAnsi="Times New Roman" w:cs="Times New Roman"/>
          <w:sz w:val="24"/>
          <w:szCs w:val="24"/>
        </w:rPr>
        <w:t>desire</w:t>
      </w:r>
      <w:r w:rsidRPr="0007783D">
        <w:rPr>
          <w:rFonts w:ascii="Times New Roman" w:hAnsi="Times New Roman" w:cs="Times New Roman"/>
          <w:sz w:val="24"/>
          <w:szCs w:val="24"/>
        </w:rPr>
        <w:t xml:space="preserve"> to get information and undertake </w:t>
      </w:r>
      <w:r w:rsidR="00B901BC">
        <w:rPr>
          <w:rFonts w:ascii="Times New Roman" w:hAnsi="Times New Roman" w:cs="Times New Roman"/>
          <w:sz w:val="24"/>
          <w:szCs w:val="24"/>
        </w:rPr>
        <w:t>online transactions</w:t>
      </w:r>
      <w:r w:rsidRPr="0007783D">
        <w:rPr>
          <w:rFonts w:ascii="Times New Roman" w:hAnsi="Times New Roman" w:cs="Times New Roman"/>
          <w:sz w:val="24"/>
          <w:szCs w:val="24"/>
        </w:rPr>
        <w:t xml:space="preserve"> beca</w:t>
      </w:r>
      <w:r w:rsidR="00B901BC">
        <w:rPr>
          <w:rFonts w:ascii="Times New Roman" w:hAnsi="Times New Roman" w:cs="Times New Roman"/>
          <w:sz w:val="24"/>
          <w:szCs w:val="24"/>
        </w:rPr>
        <w:t>me</w:t>
      </w:r>
      <w:r w:rsidRPr="0007783D">
        <w:rPr>
          <w:rFonts w:ascii="Times New Roman" w:hAnsi="Times New Roman" w:cs="Times New Roman"/>
          <w:sz w:val="24"/>
          <w:szCs w:val="24"/>
        </w:rPr>
        <w:t xml:space="preserve"> necessary after September 11 when many residents of New York realized that e-mail and internet formed their basic </w:t>
      </w:r>
      <w:r w:rsidR="00B901BC">
        <w:rPr>
          <w:rFonts w:ascii="Times New Roman" w:hAnsi="Times New Roman" w:cs="Times New Roman"/>
          <w:sz w:val="24"/>
          <w:szCs w:val="24"/>
        </w:rPr>
        <w:t>mode of communication</w:t>
      </w:r>
      <w:r w:rsidRPr="0007783D">
        <w:rPr>
          <w:rFonts w:ascii="Times New Roman" w:hAnsi="Times New Roman" w:cs="Times New Roman"/>
          <w:sz w:val="24"/>
          <w:szCs w:val="24"/>
        </w:rPr>
        <w:t xml:space="preserve">. </w:t>
      </w:r>
      <w:r w:rsidR="00A47EEF" w:rsidRPr="0007783D">
        <w:rPr>
          <w:rFonts w:ascii="Times New Roman" w:hAnsi="Times New Roman" w:cs="Times New Roman"/>
          <w:sz w:val="24"/>
          <w:szCs w:val="24"/>
        </w:rPr>
        <w:t xml:space="preserve">The e-government portal of New York city that is NYC.gov provided a quick way of posting emergency information and updating the people during times of crisis. NYC.gov provides a citizen customization component which makes it easy to </w:t>
      </w:r>
      <w:r w:rsidR="00B901BC">
        <w:rPr>
          <w:rFonts w:ascii="Times New Roman" w:hAnsi="Times New Roman" w:cs="Times New Roman"/>
          <w:sz w:val="24"/>
          <w:szCs w:val="24"/>
        </w:rPr>
        <w:t xml:space="preserve">browse </w:t>
      </w:r>
      <w:r w:rsidR="00A47EEF" w:rsidRPr="0007783D">
        <w:rPr>
          <w:rFonts w:ascii="Times New Roman" w:hAnsi="Times New Roman" w:cs="Times New Roman"/>
          <w:sz w:val="24"/>
          <w:szCs w:val="24"/>
        </w:rPr>
        <w:t xml:space="preserve">with a section </w:t>
      </w:r>
      <w:r w:rsidR="00B901BC">
        <w:rPr>
          <w:rFonts w:ascii="Times New Roman" w:hAnsi="Times New Roman" w:cs="Times New Roman"/>
          <w:sz w:val="24"/>
          <w:szCs w:val="24"/>
        </w:rPr>
        <w:t>labeled</w:t>
      </w:r>
      <w:r w:rsidR="00A47EEF" w:rsidRPr="0007783D">
        <w:rPr>
          <w:rFonts w:ascii="Times New Roman" w:hAnsi="Times New Roman" w:cs="Times New Roman"/>
          <w:sz w:val="24"/>
          <w:szCs w:val="24"/>
        </w:rPr>
        <w:t xml:space="preserve"> “I want to</w:t>
      </w:r>
      <w:r w:rsidR="002F1412">
        <w:rPr>
          <w:rFonts w:ascii="Times New Roman" w:hAnsi="Times New Roman" w:cs="Times New Roman"/>
          <w:sz w:val="24"/>
          <w:szCs w:val="24"/>
        </w:rPr>
        <w:t>,</w:t>
      </w:r>
      <w:r w:rsidR="00A47EEF" w:rsidRPr="0007783D">
        <w:rPr>
          <w:rFonts w:ascii="Times New Roman" w:hAnsi="Times New Roman" w:cs="Times New Roman"/>
          <w:sz w:val="24"/>
          <w:szCs w:val="24"/>
        </w:rPr>
        <w:t>” making it</w:t>
      </w:r>
      <w:r w:rsidR="006C3D34" w:rsidRPr="0007783D">
        <w:rPr>
          <w:rFonts w:ascii="Times New Roman" w:hAnsi="Times New Roman" w:cs="Times New Roman"/>
          <w:sz w:val="24"/>
          <w:szCs w:val="24"/>
        </w:rPr>
        <w:t xml:space="preserve"> easy</w:t>
      </w:r>
      <w:r w:rsidR="00A47EEF" w:rsidRPr="0007783D">
        <w:rPr>
          <w:rFonts w:ascii="Times New Roman" w:hAnsi="Times New Roman" w:cs="Times New Roman"/>
          <w:sz w:val="24"/>
          <w:szCs w:val="24"/>
        </w:rPr>
        <w:t xml:space="preserve"> for citizens to use</w:t>
      </w:r>
      <w:r w:rsidR="002F6E7C">
        <w:rPr>
          <w:rFonts w:ascii="Times New Roman" w:hAnsi="Times New Roman" w:cs="Times New Roman"/>
          <w:sz w:val="24"/>
          <w:szCs w:val="24"/>
        </w:rPr>
        <w:t xml:space="preserve"> the website</w:t>
      </w:r>
      <w:r w:rsidR="009E01F9" w:rsidRPr="0007783D">
        <w:rPr>
          <w:rFonts w:ascii="Times New Roman" w:hAnsi="Times New Roman" w:cs="Times New Roman"/>
          <w:sz w:val="24"/>
          <w:szCs w:val="24"/>
        </w:rPr>
        <w:t xml:space="preserve">, </w:t>
      </w:r>
      <w:r w:rsidR="009E01F9" w:rsidRPr="0007783D">
        <w:rPr>
          <w:rFonts w:ascii="Times New Roman" w:hAnsi="Times New Roman" w:cs="Times New Roman"/>
          <w:sz w:val="24"/>
          <w:szCs w:val="24"/>
        </w:rPr>
        <w:t>(</w:t>
      </w:r>
      <w:r w:rsidR="009E01F9" w:rsidRPr="0007783D">
        <w:rPr>
          <w:rFonts w:ascii="Times New Roman" w:hAnsi="Times New Roman" w:cs="Times New Roman"/>
          <w:sz w:val="24"/>
          <w:szCs w:val="24"/>
          <w:shd w:val="clear" w:color="auto" w:fill="FFFFFF"/>
        </w:rPr>
        <w:t>Wirtz &amp; Nitzsche, 2013).</w:t>
      </w:r>
    </w:p>
    <w:p w14:paraId="0131D309" w14:textId="2199EFC9" w:rsidR="0023725F" w:rsidRPr="0007783D" w:rsidRDefault="003C5A1A" w:rsidP="0007783D">
      <w:pPr>
        <w:spacing w:line="480" w:lineRule="auto"/>
        <w:ind w:firstLine="720"/>
        <w:rPr>
          <w:rFonts w:ascii="Times New Roman" w:hAnsi="Times New Roman" w:cs="Times New Roman"/>
          <w:sz w:val="24"/>
          <w:szCs w:val="24"/>
        </w:rPr>
      </w:pPr>
      <w:r w:rsidRPr="0007783D">
        <w:rPr>
          <w:rFonts w:ascii="Times New Roman" w:hAnsi="Times New Roman" w:cs="Times New Roman"/>
          <w:sz w:val="24"/>
          <w:szCs w:val="24"/>
        </w:rPr>
        <w:lastRenderedPageBreak/>
        <w:t xml:space="preserve">NYC.gov has seen its success currently due to the former New York’s Mayor Rudy </w:t>
      </w:r>
      <w:r w:rsidR="00B10DBB" w:rsidRPr="0007783D">
        <w:rPr>
          <w:rFonts w:ascii="Times New Roman" w:hAnsi="Times New Roman" w:cs="Times New Roman"/>
          <w:sz w:val="24"/>
          <w:szCs w:val="24"/>
        </w:rPr>
        <w:t xml:space="preserve">Giuliani’s strong support for e-government </w:t>
      </w:r>
      <w:r w:rsidR="00B901BC">
        <w:rPr>
          <w:rFonts w:ascii="Times New Roman" w:hAnsi="Times New Roman" w:cs="Times New Roman"/>
          <w:sz w:val="24"/>
          <w:szCs w:val="24"/>
        </w:rPr>
        <w:t>applications</w:t>
      </w:r>
      <w:r w:rsidR="00B10DBB" w:rsidRPr="0007783D">
        <w:rPr>
          <w:rFonts w:ascii="Times New Roman" w:hAnsi="Times New Roman" w:cs="Times New Roman"/>
          <w:sz w:val="24"/>
          <w:szCs w:val="24"/>
        </w:rPr>
        <w:t>, and the fact that the website is user-friendly with well</w:t>
      </w:r>
      <w:r w:rsidR="002F1412">
        <w:rPr>
          <w:rFonts w:ascii="Times New Roman" w:hAnsi="Times New Roman" w:cs="Times New Roman"/>
          <w:sz w:val="24"/>
          <w:szCs w:val="24"/>
        </w:rPr>
        <w:t>-</w:t>
      </w:r>
      <w:r w:rsidR="00B10DBB" w:rsidRPr="0007783D">
        <w:rPr>
          <w:rFonts w:ascii="Times New Roman" w:hAnsi="Times New Roman" w:cs="Times New Roman"/>
          <w:sz w:val="24"/>
          <w:szCs w:val="24"/>
        </w:rPr>
        <w:t>organized content offering almost all the services which can be offered through the web.</w:t>
      </w:r>
      <w:r w:rsidR="006C3D34" w:rsidRPr="0007783D">
        <w:rPr>
          <w:rFonts w:ascii="Times New Roman" w:hAnsi="Times New Roman" w:cs="Times New Roman"/>
          <w:sz w:val="24"/>
          <w:szCs w:val="24"/>
        </w:rPr>
        <w:t xml:space="preserve"> New York, through the NYC.gov, </w:t>
      </w:r>
      <w:r w:rsidR="00B901BC">
        <w:rPr>
          <w:rFonts w:ascii="Times New Roman" w:hAnsi="Times New Roman" w:cs="Times New Roman"/>
          <w:sz w:val="24"/>
          <w:szCs w:val="24"/>
        </w:rPr>
        <w:t>has enhanced the development of e-government</w:t>
      </w:r>
      <w:r w:rsidR="006C3D34" w:rsidRPr="0007783D">
        <w:rPr>
          <w:rFonts w:ascii="Times New Roman" w:hAnsi="Times New Roman" w:cs="Times New Roman"/>
          <w:sz w:val="24"/>
          <w:szCs w:val="24"/>
        </w:rPr>
        <w:t xml:space="preserve">. The problem then remains how to ensure that the residents of New York are using the online website. </w:t>
      </w:r>
      <w:r w:rsidR="007E4AA4" w:rsidRPr="0007783D">
        <w:rPr>
          <w:rFonts w:ascii="Times New Roman" w:hAnsi="Times New Roman" w:cs="Times New Roman"/>
          <w:sz w:val="24"/>
          <w:szCs w:val="24"/>
        </w:rPr>
        <w:t>Research has shown that very little citizen-government transaction</w:t>
      </w:r>
      <w:r w:rsidR="002F1412">
        <w:rPr>
          <w:rFonts w:ascii="Times New Roman" w:hAnsi="Times New Roman" w:cs="Times New Roman"/>
          <w:sz w:val="24"/>
          <w:szCs w:val="24"/>
        </w:rPr>
        <w:t>s</w:t>
      </w:r>
      <w:r w:rsidR="007E4AA4" w:rsidRPr="0007783D">
        <w:rPr>
          <w:rFonts w:ascii="Times New Roman" w:hAnsi="Times New Roman" w:cs="Times New Roman"/>
          <w:sz w:val="24"/>
          <w:szCs w:val="24"/>
        </w:rPr>
        <w:t xml:space="preserve"> are done online.</w:t>
      </w:r>
      <w:r w:rsidR="00B901BC">
        <w:rPr>
          <w:rFonts w:ascii="Times New Roman" w:hAnsi="Times New Roman" w:cs="Times New Roman"/>
          <w:sz w:val="24"/>
          <w:szCs w:val="24"/>
        </w:rPr>
        <w:t xml:space="preserve"> So as to</w:t>
      </w:r>
      <w:r w:rsidR="007E4AA4" w:rsidRPr="0007783D">
        <w:rPr>
          <w:rFonts w:ascii="Times New Roman" w:hAnsi="Times New Roman" w:cs="Times New Roman"/>
          <w:sz w:val="24"/>
          <w:szCs w:val="24"/>
        </w:rPr>
        <w:t xml:space="preserve"> equate the level of investment in e-government applications to</w:t>
      </w:r>
      <w:r w:rsidR="002F1412">
        <w:rPr>
          <w:rFonts w:ascii="Times New Roman" w:hAnsi="Times New Roman" w:cs="Times New Roman"/>
          <w:sz w:val="24"/>
          <w:szCs w:val="24"/>
        </w:rPr>
        <w:t xml:space="preserve"> </w:t>
      </w:r>
      <w:r w:rsidR="007E4AA4" w:rsidRPr="0007783D">
        <w:rPr>
          <w:rFonts w:ascii="Times New Roman" w:hAnsi="Times New Roman" w:cs="Times New Roman"/>
          <w:sz w:val="24"/>
          <w:szCs w:val="24"/>
        </w:rPr>
        <w:t xml:space="preserve">service delivery, people have to start using these online transaction platforms. </w:t>
      </w:r>
    </w:p>
    <w:p w14:paraId="3FD36FEE" w14:textId="107AD8D2" w:rsidR="00B10DBB" w:rsidRPr="0007783D" w:rsidRDefault="00B10DBB" w:rsidP="0007783D">
      <w:pPr>
        <w:spacing w:line="480" w:lineRule="auto"/>
        <w:ind w:firstLine="720"/>
        <w:rPr>
          <w:rFonts w:ascii="Times New Roman" w:hAnsi="Times New Roman" w:cs="Times New Roman"/>
          <w:sz w:val="24"/>
          <w:szCs w:val="24"/>
        </w:rPr>
      </w:pPr>
      <w:r w:rsidRPr="0007783D">
        <w:rPr>
          <w:rFonts w:ascii="Times New Roman" w:hAnsi="Times New Roman" w:cs="Times New Roman"/>
          <w:sz w:val="24"/>
          <w:szCs w:val="24"/>
        </w:rPr>
        <w:t>Through</w:t>
      </w:r>
      <w:r w:rsidR="002F1412">
        <w:rPr>
          <w:rFonts w:ascii="Times New Roman" w:hAnsi="Times New Roman" w:cs="Times New Roman"/>
          <w:sz w:val="24"/>
          <w:szCs w:val="24"/>
        </w:rPr>
        <w:t xml:space="preserve"> the</w:t>
      </w:r>
      <w:r w:rsidRPr="0007783D">
        <w:rPr>
          <w:rFonts w:ascii="Times New Roman" w:hAnsi="Times New Roman" w:cs="Times New Roman"/>
          <w:sz w:val="24"/>
          <w:szCs w:val="24"/>
        </w:rPr>
        <w:t xml:space="preserve"> provision of public services through NYC.gov which is a</w:t>
      </w:r>
      <w:r w:rsidR="002F1412">
        <w:rPr>
          <w:rFonts w:ascii="Times New Roman" w:hAnsi="Times New Roman" w:cs="Times New Roman"/>
          <w:sz w:val="24"/>
          <w:szCs w:val="24"/>
        </w:rPr>
        <w:t>n</w:t>
      </w:r>
      <w:r w:rsidRPr="0007783D">
        <w:rPr>
          <w:rFonts w:ascii="Times New Roman" w:hAnsi="Times New Roman" w:cs="Times New Roman"/>
          <w:sz w:val="24"/>
          <w:szCs w:val="24"/>
        </w:rPr>
        <w:t xml:space="preserve"> e-government application, there has been reduced corruption in service delivery to the citizens</w:t>
      </w:r>
      <w:r w:rsidR="00F13934" w:rsidRPr="0007783D">
        <w:rPr>
          <w:rFonts w:ascii="Times New Roman" w:hAnsi="Times New Roman" w:cs="Times New Roman"/>
          <w:sz w:val="24"/>
          <w:szCs w:val="24"/>
        </w:rPr>
        <w:t>. When people are transacting all their monetary transactions through an online platform where they cannot see each other, they are able to provide the service without any bias</w:t>
      </w:r>
      <w:r w:rsidR="002F1412">
        <w:rPr>
          <w:rFonts w:ascii="Times New Roman" w:hAnsi="Times New Roman" w:cs="Times New Roman"/>
          <w:sz w:val="24"/>
          <w:szCs w:val="24"/>
        </w:rPr>
        <w:t>es</w:t>
      </w:r>
      <w:r w:rsidR="00F13934" w:rsidRPr="0007783D">
        <w:rPr>
          <w:rFonts w:ascii="Times New Roman" w:hAnsi="Times New Roman" w:cs="Times New Roman"/>
          <w:sz w:val="24"/>
          <w:szCs w:val="24"/>
        </w:rPr>
        <w:t xml:space="preserve"> because there will be no room to scrutinize a person based on their </w:t>
      </w:r>
      <w:r w:rsidR="007375F8" w:rsidRPr="0007783D">
        <w:rPr>
          <w:rFonts w:ascii="Times New Roman" w:hAnsi="Times New Roman" w:cs="Times New Roman"/>
          <w:sz w:val="24"/>
          <w:szCs w:val="24"/>
        </w:rPr>
        <w:t>religion, culture</w:t>
      </w:r>
      <w:r w:rsidR="00F13934" w:rsidRPr="0007783D">
        <w:rPr>
          <w:rFonts w:ascii="Times New Roman" w:hAnsi="Times New Roman" w:cs="Times New Roman"/>
          <w:sz w:val="24"/>
          <w:szCs w:val="24"/>
        </w:rPr>
        <w:t xml:space="preserve">, or ethnicity since you cannot see each other. </w:t>
      </w:r>
      <w:r w:rsidRPr="0007783D">
        <w:rPr>
          <w:rFonts w:ascii="Times New Roman" w:hAnsi="Times New Roman" w:cs="Times New Roman"/>
          <w:sz w:val="24"/>
          <w:szCs w:val="24"/>
        </w:rPr>
        <w:t xml:space="preserve"> </w:t>
      </w:r>
      <w:r w:rsidR="002F6E7C">
        <w:rPr>
          <w:rFonts w:ascii="Times New Roman" w:hAnsi="Times New Roman" w:cs="Times New Roman"/>
          <w:sz w:val="24"/>
          <w:szCs w:val="24"/>
        </w:rPr>
        <w:t xml:space="preserve">There will also be </w:t>
      </w:r>
      <w:r w:rsidRPr="0007783D">
        <w:rPr>
          <w:rFonts w:ascii="Times New Roman" w:hAnsi="Times New Roman" w:cs="Times New Roman"/>
          <w:sz w:val="24"/>
          <w:szCs w:val="24"/>
        </w:rPr>
        <w:t>improved government accountability and transparency in the provision of public services to the general public.</w:t>
      </w:r>
      <w:r w:rsidR="007375F8" w:rsidRPr="0007783D">
        <w:rPr>
          <w:rFonts w:ascii="Times New Roman" w:hAnsi="Times New Roman" w:cs="Times New Roman"/>
          <w:sz w:val="24"/>
          <w:szCs w:val="24"/>
        </w:rPr>
        <w:t xml:space="preserve"> When the government uses online platforms in the provision of public services, people will be aware of what the government is undertaking using their taxes that is, the people will be able to know the welfare activities, social activities, and community projects done by the government in their area and therefore creating enough awareness to the people on how the government is spending their money</w:t>
      </w:r>
      <w:r w:rsidR="009E01F9" w:rsidRPr="0007783D">
        <w:rPr>
          <w:rFonts w:ascii="Times New Roman" w:hAnsi="Times New Roman" w:cs="Times New Roman"/>
          <w:sz w:val="24"/>
          <w:szCs w:val="24"/>
        </w:rPr>
        <w:t xml:space="preserve">, </w:t>
      </w:r>
      <w:r w:rsidR="009E01F9" w:rsidRPr="0007783D">
        <w:rPr>
          <w:rFonts w:ascii="Times New Roman" w:hAnsi="Times New Roman" w:cs="Times New Roman"/>
          <w:sz w:val="24"/>
          <w:szCs w:val="24"/>
        </w:rPr>
        <w:t>(</w:t>
      </w:r>
      <w:r w:rsidR="009E01F9" w:rsidRPr="0007783D">
        <w:rPr>
          <w:rFonts w:ascii="Times New Roman" w:hAnsi="Times New Roman" w:cs="Times New Roman"/>
          <w:sz w:val="24"/>
          <w:szCs w:val="24"/>
          <w:shd w:val="clear" w:color="auto" w:fill="FFFFFF"/>
        </w:rPr>
        <w:t>Wirtz &amp; Nitzsche, 2013).</w:t>
      </w:r>
    </w:p>
    <w:p w14:paraId="3CC15471" w14:textId="59B9B3B3" w:rsidR="00811F1E" w:rsidRPr="0007783D" w:rsidRDefault="00811F1E" w:rsidP="0007783D">
      <w:pPr>
        <w:spacing w:line="480" w:lineRule="auto"/>
        <w:ind w:firstLine="720"/>
        <w:rPr>
          <w:rFonts w:ascii="Times New Roman" w:hAnsi="Times New Roman" w:cs="Times New Roman"/>
          <w:sz w:val="24"/>
          <w:szCs w:val="24"/>
        </w:rPr>
      </w:pPr>
      <w:r w:rsidRPr="0007783D">
        <w:rPr>
          <w:rFonts w:ascii="Times New Roman" w:hAnsi="Times New Roman" w:cs="Times New Roman"/>
          <w:sz w:val="24"/>
          <w:szCs w:val="24"/>
        </w:rPr>
        <w:t xml:space="preserve">Through the use of NYC.gov, the residents of New York </w:t>
      </w:r>
      <w:r w:rsidR="002F1412">
        <w:rPr>
          <w:rFonts w:ascii="Times New Roman" w:hAnsi="Times New Roman" w:cs="Times New Roman"/>
          <w:sz w:val="24"/>
          <w:szCs w:val="24"/>
        </w:rPr>
        <w:t>C</w:t>
      </w:r>
      <w:r w:rsidRPr="0007783D">
        <w:rPr>
          <w:rFonts w:ascii="Times New Roman" w:hAnsi="Times New Roman" w:cs="Times New Roman"/>
          <w:sz w:val="24"/>
          <w:szCs w:val="24"/>
        </w:rPr>
        <w:t xml:space="preserve">ity are able to save time which they would use to literary move to government offices to pay for such services which are now offered by the website. For instance, instead of a person walking to the local government </w:t>
      </w:r>
      <w:r w:rsidRPr="0007783D">
        <w:rPr>
          <w:rFonts w:ascii="Times New Roman" w:hAnsi="Times New Roman" w:cs="Times New Roman"/>
          <w:sz w:val="24"/>
          <w:szCs w:val="24"/>
        </w:rPr>
        <w:lastRenderedPageBreak/>
        <w:t xml:space="preserve">headquarters to apply for birth or death certificates, they can do that at the comfort </w:t>
      </w:r>
      <w:r w:rsidR="002F6E7C">
        <w:rPr>
          <w:rFonts w:ascii="Times New Roman" w:hAnsi="Times New Roman" w:cs="Times New Roman"/>
          <w:sz w:val="24"/>
          <w:szCs w:val="24"/>
        </w:rPr>
        <w:t>of</w:t>
      </w:r>
      <w:r w:rsidRPr="0007783D">
        <w:rPr>
          <w:rFonts w:ascii="Times New Roman" w:hAnsi="Times New Roman" w:cs="Times New Roman"/>
          <w:sz w:val="24"/>
          <w:szCs w:val="24"/>
        </w:rPr>
        <w:t xml:space="preserve"> their homes saving time and cost. Also, through the website, the residents are assured of getting some services from the government since it will just cost them a click on the phone and they get them.</w:t>
      </w:r>
      <w:r w:rsidR="00E26F45" w:rsidRPr="0007783D">
        <w:rPr>
          <w:rFonts w:ascii="Times New Roman" w:hAnsi="Times New Roman" w:cs="Times New Roman"/>
          <w:sz w:val="24"/>
          <w:szCs w:val="24"/>
        </w:rPr>
        <w:t xml:space="preserve"> For instance, the residents are assured of getting parking spaces since they have already paid for them in advance. From th</w:t>
      </w:r>
      <w:r w:rsidR="002F1412">
        <w:rPr>
          <w:rFonts w:ascii="Times New Roman" w:hAnsi="Times New Roman" w:cs="Times New Roman"/>
          <w:sz w:val="24"/>
          <w:szCs w:val="24"/>
        </w:rPr>
        <w:t>is</w:t>
      </w:r>
      <w:r w:rsidR="00E26F45" w:rsidRPr="0007783D">
        <w:rPr>
          <w:rFonts w:ascii="Times New Roman" w:hAnsi="Times New Roman" w:cs="Times New Roman"/>
          <w:sz w:val="24"/>
          <w:szCs w:val="24"/>
        </w:rPr>
        <w:t xml:space="preserve">, we can see that NYC.gov improves the efficiency and effectiveness of offering public services to the people by the government. </w:t>
      </w:r>
    </w:p>
    <w:p w14:paraId="28BAA53C" w14:textId="1B61C21F" w:rsidR="009E01F9" w:rsidRPr="0007783D" w:rsidRDefault="009E01F9" w:rsidP="0007783D">
      <w:pPr>
        <w:spacing w:line="480" w:lineRule="auto"/>
        <w:ind w:firstLine="720"/>
        <w:rPr>
          <w:rFonts w:ascii="Times New Roman" w:hAnsi="Times New Roman" w:cs="Times New Roman"/>
          <w:sz w:val="24"/>
          <w:szCs w:val="24"/>
        </w:rPr>
      </w:pPr>
    </w:p>
    <w:p w14:paraId="1060D224" w14:textId="6D6A6F5D" w:rsidR="009E01F9" w:rsidRPr="0007783D" w:rsidRDefault="009E01F9" w:rsidP="0007783D">
      <w:pPr>
        <w:spacing w:line="480" w:lineRule="auto"/>
        <w:ind w:firstLine="720"/>
        <w:rPr>
          <w:rFonts w:ascii="Times New Roman" w:hAnsi="Times New Roman" w:cs="Times New Roman"/>
          <w:sz w:val="24"/>
          <w:szCs w:val="24"/>
        </w:rPr>
      </w:pPr>
    </w:p>
    <w:p w14:paraId="273F3D25" w14:textId="40197FBF" w:rsidR="009E01F9" w:rsidRPr="0007783D" w:rsidRDefault="009E01F9" w:rsidP="0007783D">
      <w:pPr>
        <w:spacing w:line="480" w:lineRule="auto"/>
        <w:ind w:firstLine="720"/>
        <w:rPr>
          <w:rFonts w:ascii="Times New Roman" w:hAnsi="Times New Roman" w:cs="Times New Roman"/>
          <w:sz w:val="24"/>
          <w:szCs w:val="24"/>
        </w:rPr>
      </w:pPr>
    </w:p>
    <w:p w14:paraId="2D468AEB" w14:textId="064C2C9F" w:rsidR="009E01F9" w:rsidRPr="0007783D" w:rsidRDefault="009E01F9" w:rsidP="0007783D">
      <w:pPr>
        <w:spacing w:line="480" w:lineRule="auto"/>
        <w:ind w:firstLine="720"/>
        <w:rPr>
          <w:rFonts w:ascii="Times New Roman" w:hAnsi="Times New Roman" w:cs="Times New Roman"/>
          <w:sz w:val="24"/>
          <w:szCs w:val="24"/>
        </w:rPr>
      </w:pPr>
    </w:p>
    <w:p w14:paraId="33587BAC" w14:textId="648D39E4" w:rsidR="009E01F9" w:rsidRPr="0007783D" w:rsidRDefault="009E01F9" w:rsidP="0007783D">
      <w:pPr>
        <w:spacing w:line="480" w:lineRule="auto"/>
        <w:ind w:firstLine="720"/>
        <w:rPr>
          <w:rFonts w:ascii="Times New Roman" w:hAnsi="Times New Roman" w:cs="Times New Roman"/>
          <w:sz w:val="24"/>
          <w:szCs w:val="24"/>
        </w:rPr>
      </w:pPr>
    </w:p>
    <w:p w14:paraId="18F2D9D0" w14:textId="379ACF50" w:rsidR="009E01F9" w:rsidRPr="0007783D" w:rsidRDefault="009E01F9" w:rsidP="0007783D">
      <w:pPr>
        <w:spacing w:line="480" w:lineRule="auto"/>
        <w:ind w:firstLine="720"/>
        <w:rPr>
          <w:rFonts w:ascii="Times New Roman" w:hAnsi="Times New Roman" w:cs="Times New Roman"/>
          <w:sz w:val="24"/>
          <w:szCs w:val="24"/>
        </w:rPr>
      </w:pPr>
    </w:p>
    <w:p w14:paraId="4910063B" w14:textId="06CBDAEE" w:rsidR="009E01F9" w:rsidRPr="0007783D" w:rsidRDefault="009E01F9" w:rsidP="0007783D">
      <w:pPr>
        <w:spacing w:line="480" w:lineRule="auto"/>
        <w:ind w:firstLine="720"/>
        <w:rPr>
          <w:rFonts w:ascii="Times New Roman" w:hAnsi="Times New Roman" w:cs="Times New Roman"/>
          <w:sz w:val="24"/>
          <w:szCs w:val="24"/>
        </w:rPr>
      </w:pPr>
    </w:p>
    <w:p w14:paraId="559A999A" w14:textId="27038B2E" w:rsidR="009E01F9" w:rsidRPr="0007783D" w:rsidRDefault="009E01F9" w:rsidP="0007783D">
      <w:pPr>
        <w:spacing w:line="480" w:lineRule="auto"/>
        <w:ind w:firstLine="720"/>
        <w:rPr>
          <w:rFonts w:ascii="Times New Roman" w:hAnsi="Times New Roman" w:cs="Times New Roman"/>
          <w:sz w:val="24"/>
          <w:szCs w:val="24"/>
        </w:rPr>
      </w:pPr>
    </w:p>
    <w:p w14:paraId="4DFF1C35" w14:textId="4EE9F572" w:rsidR="009E01F9" w:rsidRPr="0007783D" w:rsidRDefault="009E01F9" w:rsidP="0007783D">
      <w:pPr>
        <w:spacing w:line="480" w:lineRule="auto"/>
        <w:ind w:firstLine="720"/>
        <w:rPr>
          <w:rFonts w:ascii="Times New Roman" w:hAnsi="Times New Roman" w:cs="Times New Roman"/>
          <w:sz w:val="24"/>
          <w:szCs w:val="24"/>
        </w:rPr>
      </w:pPr>
    </w:p>
    <w:p w14:paraId="0079E83D" w14:textId="5FCF2D1F" w:rsidR="009E01F9" w:rsidRPr="0007783D" w:rsidRDefault="009E01F9" w:rsidP="0007783D">
      <w:pPr>
        <w:spacing w:line="480" w:lineRule="auto"/>
        <w:ind w:firstLine="720"/>
        <w:rPr>
          <w:rFonts w:ascii="Times New Roman" w:hAnsi="Times New Roman" w:cs="Times New Roman"/>
          <w:sz w:val="24"/>
          <w:szCs w:val="24"/>
        </w:rPr>
      </w:pPr>
    </w:p>
    <w:p w14:paraId="2A02EA9C" w14:textId="4CEF3AA3" w:rsidR="009E01F9" w:rsidRPr="0007783D" w:rsidRDefault="009E01F9" w:rsidP="0007783D">
      <w:pPr>
        <w:spacing w:line="480" w:lineRule="auto"/>
        <w:ind w:firstLine="720"/>
        <w:rPr>
          <w:rFonts w:ascii="Times New Roman" w:hAnsi="Times New Roman" w:cs="Times New Roman"/>
          <w:sz w:val="24"/>
          <w:szCs w:val="24"/>
        </w:rPr>
      </w:pPr>
    </w:p>
    <w:p w14:paraId="7E885F7D" w14:textId="50C44A3A" w:rsidR="009E01F9" w:rsidRPr="0007783D" w:rsidRDefault="009E01F9" w:rsidP="0007783D">
      <w:pPr>
        <w:spacing w:line="480" w:lineRule="auto"/>
        <w:ind w:firstLine="720"/>
        <w:rPr>
          <w:rFonts w:ascii="Times New Roman" w:hAnsi="Times New Roman" w:cs="Times New Roman"/>
          <w:sz w:val="24"/>
          <w:szCs w:val="24"/>
        </w:rPr>
      </w:pPr>
    </w:p>
    <w:p w14:paraId="06BE3FC6" w14:textId="77777777" w:rsidR="0010340B" w:rsidRPr="0007783D" w:rsidRDefault="0010340B" w:rsidP="0007783D">
      <w:pPr>
        <w:spacing w:line="480" w:lineRule="auto"/>
        <w:rPr>
          <w:rFonts w:ascii="Times New Roman" w:hAnsi="Times New Roman" w:cs="Times New Roman"/>
          <w:sz w:val="24"/>
          <w:szCs w:val="24"/>
        </w:rPr>
      </w:pPr>
    </w:p>
    <w:p w14:paraId="69308DF7" w14:textId="3A77C261" w:rsidR="0010340B" w:rsidRPr="0007783D" w:rsidRDefault="00145BC1" w:rsidP="0007783D">
      <w:pPr>
        <w:spacing w:line="480" w:lineRule="auto"/>
        <w:jc w:val="center"/>
        <w:rPr>
          <w:rFonts w:ascii="Times New Roman" w:hAnsi="Times New Roman" w:cs="Times New Roman"/>
          <w:sz w:val="24"/>
          <w:szCs w:val="24"/>
        </w:rPr>
      </w:pPr>
      <w:r w:rsidRPr="0007783D">
        <w:rPr>
          <w:rFonts w:ascii="Times New Roman" w:hAnsi="Times New Roman" w:cs="Times New Roman"/>
          <w:sz w:val="24"/>
          <w:szCs w:val="24"/>
        </w:rPr>
        <w:lastRenderedPageBreak/>
        <w:t>References.</w:t>
      </w:r>
    </w:p>
    <w:p w14:paraId="1F68CFBE" w14:textId="3C8567D3" w:rsidR="00145BC1" w:rsidRPr="0007783D" w:rsidRDefault="00145BC1" w:rsidP="0000650B">
      <w:pPr>
        <w:spacing w:line="480" w:lineRule="auto"/>
        <w:ind w:left="720" w:hanging="720"/>
        <w:rPr>
          <w:rFonts w:ascii="Times New Roman" w:hAnsi="Times New Roman" w:cs="Times New Roman"/>
          <w:color w:val="222222"/>
          <w:sz w:val="24"/>
          <w:szCs w:val="24"/>
          <w:shd w:val="clear" w:color="auto" w:fill="FFFFFF"/>
        </w:rPr>
      </w:pPr>
      <w:bookmarkStart w:id="2" w:name="_Hlk7830216"/>
      <w:r w:rsidRPr="0007783D">
        <w:rPr>
          <w:rFonts w:ascii="Times New Roman" w:hAnsi="Times New Roman" w:cs="Times New Roman"/>
          <w:color w:val="222222"/>
          <w:sz w:val="24"/>
          <w:szCs w:val="24"/>
          <w:shd w:val="clear" w:color="auto" w:fill="FFFFFF"/>
        </w:rPr>
        <w:t>Dawes,</w:t>
      </w:r>
      <w:bookmarkEnd w:id="2"/>
      <w:r w:rsidRPr="0007783D">
        <w:rPr>
          <w:rFonts w:ascii="Times New Roman" w:hAnsi="Times New Roman" w:cs="Times New Roman"/>
          <w:color w:val="222222"/>
          <w:sz w:val="24"/>
          <w:szCs w:val="24"/>
          <w:shd w:val="clear" w:color="auto" w:fill="FFFFFF"/>
        </w:rPr>
        <w:t xml:space="preserve"> S. S. (2002). The future of e-government. </w:t>
      </w:r>
      <w:r w:rsidRPr="0007783D">
        <w:rPr>
          <w:rFonts w:ascii="Times New Roman" w:hAnsi="Times New Roman" w:cs="Times New Roman"/>
          <w:i/>
          <w:iCs/>
          <w:color w:val="222222"/>
          <w:sz w:val="24"/>
          <w:szCs w:val="24"/>
          <w:shd w:val="clear" w:color="auto" w:fill="FFFFFF"/>
        </w:rPr>
        <w:t>Center for Technology in Government, University at Albany</w:t>
      </w:r>
      <w:r w:rsidRPr="0007783D">
        <w:rPr>
          <w:rFonts w:ascii="Times New Roman" w:hAnsi="Times New Roman" w:cs="Times New Roman"/>
          <w:color w:val="222222"/>
          <w:sz w:val="24"/>
          <w:szCs w:val="24"/>
          <w:shd w:val="clear" w:color="auto" w:fill="FFFFFF"/>
        </w:rPr>
        <w:t>.</w:t>
      </w:r>
    </w:p>
    <w:p w14:paraId="64ECD2DB" w14:textId="363EA345" w:rsidR="00145BC1" w:rsidRPr="0007783D" w:rsidRDefault="00145BC1" w:rsidP="0000650B">
      <w:pPr>
        <w:spacing w:line="480" w:lineRule="auto"/>
        <w:ind w:left="720" w:hanging="720"/>
        <w:rPr>
          <w:rFonts w:ascii="Times New Roman" w:hAnsi="Times New Roman" w:cs="Times New Roman"/>
          <w:sz w:val="24"/>
          <w:szCs w:val="24"/>
        </w:rPr>
      </w:pPr>
      <w:bookmarkStart w:id="3" w:name="_Hlk7830255"/>
      <w:r w:rsidRPr="0007783D">
        <w:rPr>
          <w:rFonts w:ascii="Times New Roman" w:hAnsi="Times New Roman" w:cs="Times New Roman"/>
          <w:color w:val="222222"/>
          <w:sz w:val="24"/>
          <w:szCs w:val="24"/>
          <w:shd w:val="clear" w:color="auto" w:fill="FFFFFF"/>
        </w:rPr>
        <w:t>Wirtz, B. W., &amp; Nitzsche</w:t>
      </w:r>
      <w:bookmarkEnd w:id="3"/>
      <w:r w:rsidRPr="0007783D">
        <w:rPr>
          <w:rFonts w:ascii="Times New Roman" w:hAnsi="Times New Roman" w:cs="Times New Roman"/>
          <w:color w:val="222222"/>
          <w:sz w:val="24"/>
          <w:szCs w:val="24"/>
          <w:shd w:val="clear" w:color="auto" w:fill="FFFFFF"/>
        </w:rPr>
        <w:t>, P. (2013). Local level E-government in international comparison. </w:t>
      </w:r>
      <w:r w:rsidRPr="0007783D">
        <w:rPr>
          <w:rFonts w:ascii="Times New Roman" w:hAnsi="Times New Roman" w:cs="Times New Roman"/>
          <w:i/>
          <w:iCs/>
          <w:color w:val="222222"/>
          <w:sz w:val="24"/>
          <w:szCs w:val="24"/>
          <w:shd w:val="clear" w:color="auto" w:fill="FFFFFF"/>
        </w:rPr>
        <w:t>Journal of Public Administration and Governance</w:t>
      </w:r>
      <w:r w:rsidRPr="0007783D">
        <w:rPr>
          <w:rFonts w:ascii="Times New Roman" w:hAnsi="Times New Roman" w:cs="Times New Roman"/>
          <w:color w:val="222222"/>
          <w:sz w:val="24"/>
          <w:szCs w:val="24"/>
          <w:shd w:val="clear" w:color="auto" w:fill="FFFFFF"/>
        </w:rPr>
        <w:t>, </w:t>
      </w:r>
      <w:r w:rsidRPr="0007783D">
        <w:rPr>
          <w:rFonts w:ascii="Times New Roman" w:hAnsi="Times New Roman" w:cs="Times New Roman"/>
          <w:i/>
          <w:iCs/>
          <w:color w:val="222222"/>
          <w:sz w:val="24"/>
          <w:szCs w:val="24"/>
          <w:shd w:val="clear" w:color="auto" w:fill="FFFFFF"/>
        </w:rPr>
        <w:t>3</w:t>
      </w:r>
      <w:r w:rsidRPr="0007783D">
        <w:rPr>
          <w:rFonts w:ascii="Times New Roman" w:hAnsi="Times New Roman" w:cs="Times New Roman"/>
          <w:color w:val="222222"/>
          <w:sz w:val="24"/>
          <w:szCs w:val="24"/>
          <w:shd w:val="clear" w:color="auto" w:fill="FFFFFF"/>
        </w:rPr>
        <w:t>(3), 64-93.</w:t>
      </w:r>
    </w:p>
    <w:sectPr w:rsidR="00145BC1" w:rsidRPr="0007783D" w:rsidSect="000778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34BFCB" w14:textId="77777777" w:rsidR="00055ECD" w:rsidRDefault="00055ECD" w:rsidP="0007783D">
      <w:pPr>
        <w:spacing w:after="0" w:line="240" w:lineRule="auto"/>
      </w:pPr>
      <w:r>
        <w:separator/>
      </w:r>
    </w:p>
  </w:endnote>
  <w:endnote w:type="continuationSeparator" w:id="0">
    <w:p w14:paraId="2BF363BE" w14:textId="77777777" w:rsidR="00055ECD" w:rsidRDefault="00055ECD" w:rsidP="00077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C8014E" w14:textId="77777777" w:rsidR="00055ECD" w:rsidRDefault="00055ECD" w:rsidP="0007783D">
      <w:pPr>
        <w:spacing w:after="0" w:line="240" w:lineRule="auto"/>
      </w:pPr>
      <w:r>
        <w:separator/>
      </w:r>
    </w:p>
  </w:footnote>
  <w:footnote w:type="continuationSeparator" w:id="0">
    <w:p w14:paraId="7F9CA773" w14:textId="77777777" w:rsidR="00055ECD" w:rsidRDefault="00055ECD" w:rsidP="00077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9639504"/>
      <w:docPartObj>
        <w:docPartGallery w:val="Page Numbers (Top of Page)"/>
        <w:docPartUnique/>
      </w:docPartObj>
    </w:sdtPr>
    <w:sdtEndPr>
      <w:rPr>
        <w:rFonts w:ascii="Times New Roman" w:hAnsi="Times New Roman" w:cs="Times New Roman"/>
        <w:noProof/>
        <w:sz w:val="24"/>
        <w:szCs w:val="24"/>
      </w:rPr>
    </w:sdtEndPr>
    <w:sdtContent>
      <w:p w14:paraId="44D4A3FA" w14:textId="16818820" w:rsidR="0007783D" w:rsidRPr="0007783D" w:rsidRDefault="0007783D">
        <w:pPr>
          <w:pStyle w:val="Header"/>
          <w:jc w:val="right"/>
          <w:rPr>
            <w:rFonts w:ascii="Times New Roman" w:hAnsi="Times New Roman" w:cs="Times New Roman"/>
            <w:sz w:val="24"/>
            <w:szCs w:val="24"/>
          </w:rPr>
        </w:pPr>
        <w:r w:rsidRPr="0007783D">
          <w:rPr>
            <w:rFonts w:ascii="Times New Roman" w:hAnsi="Times New Roman" w:cs="Times New Roman"/>
            <w:sz w:val="24"/>
            <w:szCs w:val="24"/>
          </w:rPr>
          <w:fldChar w:fldCharType="begin"/>
        </w:r>
        <w:r w:rsidRPr="0007783D">
          <w:rPr>
            <w:rFonts w:ascii="Times New Roman" w:hAnsi="Times New Roman" w:cs="Times New Roman"/>
            <w:sz w:val="24"/>
            <w:szCs w:val="24"/>
          </w:rPr>
          <w:instrText xml:space="preserve"> PAGE   \* MERGEFORMAT </w:instrText>
        </w:r>
        <w:r w:rsidRPr="0007783D">
          <w:rPr>
            <w:rFonts w:ascii="Times New Roman" w:hAnsi="Times New Roman" w:cs="Times New Roman"/>
            <w:sz w:val="24"/>
            <w:szCs w:val="24"/>
          </w:rPr>
          <w:fldChar w:fldCharType="separate"/>
        </w:r>
        <w:r w:rsidRPr="0007783D">
          <w:rPr>
            <w:rFonts w:ascii="Times New Roman" w:hAnsi="Times New Roman" w:cs="Times New Roman"/>
            <w:noProof/>
            <w:sz w:val="24"/>
            <w:szCs w:val="24"/>
          </w:rPr>
          <w:t>2</w:t>
        </w:r>
        <w:r w:rsidRPr="0007783D">
          <w:rPr>
            <w:rFonts w:ascii="Times New Roman" w:hAnsi="Times New Roman" w:cs="Times New Roman"/>
            <w:noProof/>
            <w:sz w:val="24"/>
            <w:szCs w:val="24"/>
          </w:rPr>
          <w:fldChar w:fldCharType="end"/>
        </w:r>
      </w:p>
    </w:sdtContent>
  </w:sdt>
  <w:p w14:paraId="00A509D1" w14:textId="21CE7A94" w:rsidR="0007783D" w:rsidRPr="0007783D" w:rsidRDefault="0007783D">
    <w:pPr>
      <w:pStyle w:val="Header"/>
      <w:rPr>
        <w:rFonts w:ascii="Times New Roman" w:hAnsi="Times New Roman" w:cs="Times New Roman"/>
        <w:sz w:val="24"/>
        <w:szCs w:val="24"/>
      </w:rPr>
    </w:pPr>
    <w:r w:rsidRPr="0007783D">
      <w:rPr>
        <w:rFonts w:ascii="Times New Roman" w:hAnsi="Times New Roman" w:cs="Times New Roman"/>
        <w:sz w:val="24"/>
        <w:szCs w:val="24"/>
      </w:rPr>
      <w:t>NEW YORK CITY E-GOVERNMENT APPLICATION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074C6" w14:textId="2321D03F" w:rsidR="0007783D" w:rsidRPr="0007783D" w:rsidRDefault="0007783D" w:rsidP="0007783D">
    <w:pPr>
      <w:pStyle w:val="Header"/>
      <w:rPr>
        <w:rFonts w:ascii="Times New Roman" w:hAnsi="Times New Roman" w:cs="Times New Roman"/>
        <w:sz w:val="24"/>
        <w:szCs w:val="24"/>
      </w:rPr>
    </w:pPr>
    <w:r w:rsidRPr="0007783D">
      <w:rPr>
        <w:rFonts w:ascii="Times New Roman" w:hAnsi="Times New Roman" w:cs="Times New Roman"/>
        <w:sz w:val="24"/>
        <w:szCs w:val="24"/>
      </w:rPr>
      <w:t>Running head: NEW YORK CITY E-GOVERNMENT APPLICATION</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BA9"/>
    <w:rsid w:val="0000288F"/>
    <w:rsid w:val="0000650B"/>
    <w:rsid w:val="00055ECD"/>
    <w:rsid w:val="0007783D"/>
    <w:rsid w:val="0010340B"/>
    <w:rsid w:val="00107864"/>
    <w:rsid w:val="00145BC1"/>
    <w:rsid w:val="00183DC8"/>
    <w:rsid w:val="00226095"/>
    <w:rsid w:val="0023725F"/>
    <w:rsid w:val="002F1412"/>
    <w:rsid w:val="002F6E7C"/>
    <w:rsid w:val="003C5A1A"/>
    <w:rsid w:val="003D6931"/>
    <w:rsid w:val="004F546E"/>
    <w:rsid w:val="006C3D34"/>
    <w:rsid w:val="007375F8"/>
    <w:rsid w:val="007D0DCE"/>
    <w:rsid w:val="007E4AA4"/>
    <w:rsid w:val="00811F1E"/>
    <w:rsid w:val="00827484"/>
    <w:rsid w:val="00921FBD"/>
    <w:rsid w:val="00995F1B"/>
    <w:rsid w:val="009E01F9"/>
    <w:rsid w:val="00A06D29"/>
    <w:rsid w:val="00A47EEF"/>
    <w:rsid w:val="00B10DBB"/>
    <w:rsid w:val="00B901BC"/>
    <w:rsid w:val="00C111F8"/>
    <w:rsid w:val="00E26F45"/>
    <w:rsid w:val="00E53D11"/>
    <w:rsid w:val="00F13934"/>
    <w:rsid w:val="00F71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BC3486"/>
  <w15:chartTrackingRefBased/>
  <w15:docId w15:val="{9238E6C5-7D08-438B-AB36-653811719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8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83D"/>
  </w:style>
  <w:style w:type="paragraph" w:styleId="Footer">
    <w:name w:val="footer"/>
    <w:basedOn w:val="Normal"/>
    <w:link w:val="FooterChar"/>
    <w:uiPriority w:val="99"/>
    <w:unhideWhenUsed/>
    <w:rsid w:val="000778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5</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VICTOR SAMMY</cp:lastModifiedBy>
  <cp:revision>22</cp:revision>
  <dcterms:created xsi:type="dcterms:W3CDTF">2019-05-03T21:37:00Z</dcterms:created>
  <dcterms:modified xsi:type="dcterms:W3CDTF">2019-05-04T00:34:00Z</dcterms:modified>
</cp:coreProperties>
</file>